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306B6" w14:textId="77777777" w:rsidR="00321AD2" w:rsidRDefault="00D675C1" w:rsidP="00D675C1">
      <w:pPr>
        <w:jc w:val="center"/>
        <w:rPr>
          <w:rFonts w:ascii="Britannic Bold" w:hAnsi="Britannic Bold"/>
          <w:color w:val="FF0000"/>
          <w:sz w:val="20"/>
          <w:szCs w:val="20"/>
        </w:rPr>
      </w:pPr>
      <w:r w:rsidRPr="00D675C1">
        <w:rPr>
          <w:noProof/>
        </w:rPr>
        <w:drawing>
          <wp:anchor distT="0" distB="0" distL="114300" distR="114300" simplePos="0" relativeHeight="251658240" behindDoc="1" locked="0" layoutInCell="1" allowOverlap="1" wp14:anchorId="7D71EBE8" wp14:editId="7D22D61F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5943600" cy="79355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BF7">
        <w:rPr>
          <w:rFonts w:ascii="Britannic Bold" w:hAnsi="Britannic Bold"/>
          <w:color w:val="FF0000"/>
          <w:sz w:val="52"/>
          <w:szCs w:val="52"/>
        </w:rPr>
        <w:t xml:space="preserve"> </w:t>
      </w:r>
    </w:p>
    <w:p w14:paraId="568EBF8C" w14:textId="174B4717" w:rsidR="00327BF7" w:rsidRDefault="00327BF7" w:rsidP="00D675C1">
      <w:pPr>
        <w:jc w:val="center"/>
        <w:rPr>
          <w:rFonts w:ascii="Britannic Bold" w:hAnsi="Britannic Bold"/>
          <w:color w:val="C00000"/>
          <w:sz w:val="52"/>
          <w:szCs w:val="52"/>
          <w:u w:val="single"/>
        </w:rPr>
      </w:pPr>
      <w:r w:rsidRPr="00327BF7">
        <w:rPr>
          <w:rFonts w:ascii="Britannic Bold" w:hAnsi="Britannic Bold"/>
          <w:color w:val="C00000"/>
          <w:sz w:val="52"/>
          <w:szCs w:val="52"/>
          <w:u w:val="single"/>
        </w:rPr>
        <w:t>Our Lady of Good Hope</w:t>
      </w:r>
    </w:p>
    <w:p w14:paraId="7B89A6C6" w14:textId="77C0D99D" w:rsidR="00002526" w:rsidRPr="00327BF7" w:rsidRDefault="00D675C1" w:rsidP="00321AD2">
      <w:pPr>
        <w:tabs>
          <w:tab w:val="center" w:pos="4680"/>
          <w:tab w:val="left" w:pos="8520"/>
        </w:tabs>
        <w:jc w:val="center"/>
        <w:rPr>
          <w:rFonts w:ascii="Britannic Bold" w:hAnsi="Britannic Bold"/>
          <w:color w:val="C00000"/>
          <w:sz w:val="72"/>
          <w:szCs w:val="72"/>
        </w:rPr>
      </w:pPr>
      <w:r w:rsidRPr="00327BF7">
        <w:rPr>
          <w:rFonts w:ascii="Britannic Bold" w:hAnsi="Britannic Bold"/>
          <w:color w:val="C00000"/>
          <w:sz w:val="72"/>
          <w:szCs w:val="72"/>
        </w:rPr>
        <w:t>Corpus Christi Procession</w:t>
      </w:r>
    </w:p>
    <w:p w14:paraId="109D3FD8" w14:textId="18466588" w:rsidR="00D675C1" w:rsidRDefault="00327BF7" w:rsidP="00327BF7">
      <w:pPr>
        <w:jc w:val="center"/>
        <w:rPr>
          <w:rFonts w:ascii="Britannic Bold" w:hAnsi="Britannic Bold"/>
          <w:color w:val="C00000"/>
          <w:sz w:val="24"/>
          <w:szCs w:val="24"/>
        </w:rPr>
      </w:pPr>
      <w:r w:rsidRPr="00321AD2">
        <w:rPr>
          <w:rFonts w:ascii="Britannic Bold" w:hAnsi="Britannic Bold"/>
          <w:color w:val="C00000"/>
          <w:sz w:val="52"/>
          <w:szCs w:val="52"/>
        </w:rPr>
        <w:t>June 6, 2021</w:t>
      </w:r>
    </w:p>
    <w:p w14:paraId="5FB1C342" w14:textId="77777777" w:rsidR="00321AD2" w:rsidRPr="00321AD2" w:rsidRDefault="00321AD2" w:rsidP="00327BF7">
      <w:pPr>
        <w:jc w:val="center"/>
        <w:rPr>
          <w:rFonts w:ascii="Britannic Bold" w:hAnsi="Britannic Bold"/>
          <w:color w:val="C00000"/>
          <w:sz w:val="24"/>
          <w:szCs w:val="24"/>
        </w:rPr>
      </w:pPr>
    </w:p>
    <w:p w14:paraId="317E4B26" w14:textId="6C079B22" w:rsidR="00321AD2" w:rsidRPr="00321AD2" w:rsidRDefault="00327BF7" w:rsidP="00321AD2">
      <w:pPr>
        <w:rPr>
          <w:rFonts w:ascii="Britannic Bold" w:hAnsi="Britannic Bold"/>
          <w:color w:val="C00000"/>
          <w:sz w:val="36"/>
          <w:szCs w:val="36"/>
          <w:u w:val="single"/>
        </w:rPr>
      </w:pPr>
      <w:r w:rsidRPr="00321AD2">
        <w:rPr>
          <w:rFonts w:ascii="Britannic Bold" w:hAnsi="Britannic Bold"/>
          <w:color w:val="C00000"/>
          <w:sz w:val="36"/>
          <w:szCs w:val="36"/>
          <w:u w:val="single"/>
        </w:rPr>
        <w:t xml:space="preserve">Following </w:t>
      </w:r>
      <w:r w:rsidR="00321AD2" w:rsidRPr="00321AD2">
        <w:rPr>
          <w:rFonts w:ascii="Britannic Bold" w:hAnsi="Britannic Bold"/>
          <w:color w:val="C00000"/>
          <w:sz w:val="36"/>
          <w:szCs w:val="36"/>
          <w:u w:val="single"/>
        </w:rPr>
        <w:t>1</w:t>
      </w:r>
      <w:r w:rsidRPr="00321AD2">
        <w:rPr>
          <w:rFonts w:ascii="Britannic Bold" w:hAnsi="Britannic Bold"/>
          <w:color w:val="C00000"/>
          <w:sz w:val="36"/>
          <w:szCs w:val="36"/>
          <w:u w:val="single"/>
        </w:rPr>
        <w:t xml:space="preserve">0:30AM Mass: </w:t>
      </w:r>
    </w:p>
    <w:p w14:paraId="5DF88894" w14:textId="54CE00F4" w:rsidR="00327BF7" w:rsidRDefault="00327BF7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  <w:r w:rsidRPr="00327BF7">
        <w:rPr>
          <w:rFonts w:ascii="Britannic Bold" w:hAnsi="Britannic Bold"/>
          <w:color w:val="C00000"/>
          <w:sz w:val="36"/>
          <w:szCs w:val="36"/>
        </w:rPr>
        <w:t>Exposition of the Blessed Sacrament until 3:30PM</w:t>
      </w:r>
    </w:p>
    <w:p w14:paraId="7E076947" w14:textId="77777777" w:rsidR="00321AD2" w:rsidRPr="00327BF7" w:rsidRDefault="00321AD2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</w:p>
    <w:p w14:paraId="6F7182C9" w14:textId="77777777" w:rsidR="00321AD2" w:rsidRPr="00321AD2" w:rsidRDefault="00327BF7" w:rsidP="00327BF7">
      <w:pPr>
        <w:rPr>
          <w:rFonts w:ascii="Britannic Bold" w:hAnsi="Britannic Bold"/>
          <w:color w:val="C00000"/>
          <w:sz w:val="36"/>
          <w:szCs w:val="36"/>
          <w:u w:val="single"/>
        </w:rPr>
      </w:pPr>
      <w:r w:rsidRPr="00321AD2">
        <w:rPr>
          <w:rFonts w:ascii="Britannic Bold" w:hAnsi="Britannic Bold"/>
          <w:color w:val="C00000"/>
          <w:sz w:val="36"/>
          <w:szCs w:val="36"/>
          <w:u w:val="single"/>
        </w:rPr>
        <w:t xml:space="preserve">Procession: </w:t>
      </w:r>
    </w:p>
    <w:p w14:paraId="016E330A" w14:textId="7D5EC46C" w:rsidR="00327BF7" w:rsidRDefault="00327BF7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  <w:r w:rsidRPr="00327BF7">
        <w:rPr>
          <w:rFonts w:ascii="Britannic Bold" w:hAnsi="Britannic Bold"/>
          <w:color w:val="C00000"/>
          <w:sz w:val="36"/>
          <w:szCs w:val="36"/>
        </w:rPr>
        <w:t>3:30PM</w:t>
      </w:r>
      <w:r w:rsidRPr="00327BF7">
        <w:rPr>
          <w:rFonts w:ascii="Britannic Bold" w:hAnsi="Britannic Bold"/>
          <w:color w:val="C00000"/>
          <w:sz w:val="36"/>
          <w:szCs w:val="36"/>
        </w:rPr>
        <w:t xml:space="preserve"> </w:t>
      </w:r>
      <w:r w:rsidRPr="00327BF7">
        <w:rPr>
          <w:rFonts w:ascii="Britannic Bold" w:hAnsi="Britannic Bold"/>
          <w:color w:val="C00000"/>
          <w:sz w:val="36"/>
          <w:szCs w:val="36"/>
        </w:rPr>
        <w:t xml:space="preserve">around the </w:t>
      </w:r>
      <w:r w:rsidR="00321AD2">
        <w:rPr>
          <w:rFonts w:ascii="Britannic Bold" w:hAnsi="Britannic Bold"/>
          <w:color w:val="C00000"/>
          <w:sz w:val="36"/>
          <w:szCs w:val="36"/>
        </w:rPr>
        <w:t>parish grounds</w:t>
      </w:r>
    </w:p>
    <w:p w14:paraId="37A25859" w14:textId="77777777" w:rsidR="00321AD2" w:rsidRPr="00327BF7" w:rsidRDefault="00321AD2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</w:p>
    <w:p w14:paraId="17C8D4D0" w14:textId="77777777" w:rsidR="00321AD2" w:rsidRDefault="00327BF7" w:rsidP="00327BF7">
      <w:pPr>
        <w:rPr>
          <w:rFonts w:ascii="Britannic Bold" w:hAnsi="Britannic Bold"/>
          <w:color w:val="C00000"/>
          <w:sz w:val="36"/>
          <w:szCs w:val="36"/>
        </w:rPr>
      </w:pPr>
      <w:r w:rsidRPr="00321AD2">
        <w:rPr>
          <w:rFonts w:ascii="Britannic Bold" w:hAnsi="Britannic Bold"/>
          <w:color w:val="C00000"/>
          <w:sz w:val="36"/>
          <w:szCs w:val="36"/>
          <w:u w:val="single"/>
        </w:rPr>
        <w:t>Talk &amp; Benediction:</w:t>
      </w:r>
      <w:r w:rsidRPr="00327BF7">
        <w:rPr>
          <w:rFonts w:ascii="Britannic Bold" w:hAnsi="Britannic Bold"/>
          <w:color w:val="C00000"/>
          <w:sz w:val="36"/>
          <w:szCs w:val="36"/>
        </w:rPr>
        <w:t xml:space="preserve"> </w:t>
      </w:r>
    </w:p>
    <w:p w14:paraId="525E0144" w14:textId="6A242492" w:rsidR="00327BF7" w:rsidRDefault="00327BF7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  <w:r w:rsidRPr="00327BF7">
        <w:rPr>
          <w:rFonts w:ascii="Britannic Bold" w:hAnsi="Britannic Bold"/>
          <w:color w:val="C00000"/>
          <w:sz w:val="36"/>
          <w:szCs w:val="36"/>
        </w:rPr>
        <w:t>At outdoor altar in the front lawn of the Church</w:t>
      </w:r>
      <w:r w:rsidRPr="00327BF7">
        <w:rPr>
          <w:rFonts w:ascii="Britannic Bold" w:hAnsi="Britannic Bold"/>
          <w:color w:val="C00000"/>
          <w:sz w:val="36"/>
          <w:szCs w:val="36"/>
        </w:rPr>
        <w:t>.</w:t>
      </w:r>
      <w:r w:rsidRPr="00327BF7">
        <w:rPr>
          <w:rFonts w:ascii="Britannic Bold" w:hAnsi="Britannic Bold"/>
          <w:color w:val="C00000"/>
          <w:sz w:val="36"/>
          <w:szCs w:val="36"/>
        </w:rPr>
        <w:t xml:space="preserve"> </w:t>
      </w:r>
    </w:p>
    <w:p w14:paraId="079BF7DE" w14:textId="77777777" w:rsidR="00321AD2" w:rsidRPr="00327BF7" w:rsidRDefault="00321AD2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</w:p>
    <w:p w14:paraId="552E8B4D" w14:textId="77777777" w:rsidR="00321AD2" w:rsidRDefault="00327BF7" w:rsidP="00327BF7">
      <w:pPr>
        <w:rPr>
          <w:rFonts w:ascii="Britannic Bold" w:hAnsi="Britannic Bold"/>
          <w:color w:val="C00000"/>
          <w:sz w:val="36"/>
          <w:szCs w:val="36"/>
        </w:rPr>
      </w:pPr>
      <w:r w:rsidRPr="00321AD2">
        <w:rPr>
          <w:rFonts w:ascii="Britannic Bold" w:hAnsi="Britannic Bold"/>
          <w:color w:val="C00000"/>
          <w:sz w:val="36"/>
          <w:szCs w:val="36"/>
          <w:u w:val="single"/>
        </w:rPr>
        <w:t>Conclusion</w:t>
      </w:r>
      <w:r w:rsidR="00321AD2">
        <w:rPr>
          <w:rFonts w:ascii="Britannic Bold" w:hAnsi="Britannic Bold"/>
          <w:color w:val="C00000"/>
          <w:sz w:val="36"/>
          <w:szCs w:val="36"/>
          <w:u w:val="single"/>
        </w:rPr>
        <w:t>:</w:t>
      </w:r>
      <w:r w:rsidRPr="00327BF7">
        <w:rPr>
          <w:rFonts w:ascii="Britannic Bold" w:hAnsi="Britannic Bold"/>
          <w:color w:val="C00000"/>
          <w:sz w:val="36"/>
          <w:szCs w:val="36"/>
        </w:rPr>
        <w:t xml:space="preserve"> </w:t>
      </w:r>
    </w:p>
    <w:p w14:paraId="372C3D96" w14:textId="75A2E2E2" w:rsidR="00327BF7" w:rsidRPr="00327BF7" w:rsidRDefault="00321AD2" w:rsidP="00321AD2">
      <w:pPr>
        <w:ind w:firstLine="720"/>
        <w:rPr>
          <w:rFonts w:ascii="Britannic Bold" w:hAnsi="Britannic Bold"/>
          <w:color w:val="C00000"/>
          <w:sz w:val="36"/>
          <w:szCs w:val="36"/>
        </w:rPr>
      </w:pPr>
      <w:r>
        <w:rPr>
          <w:rFonts w:ascii="Britannic Bold" w:hAnsi="Britannic Bold"/>
          <w:color w:val="C00000"/>
          <w:sz w:val="36"/>
          <w:szCs w:val="36"/>
        </w:rPr>
        <w:t>P</w:t>
      </w:r>
      <w:r w:rsidR="00327BF7" w:rsidRPr="00327BF7">
        <w:rPr>
          <w:rFonts w:ascii="Britannic Bold" w:hAnsi="Britannic Bold"/>
          <w:color w:val="C00000"/>
          <w:sz w:val="36"/>
          <w:szCs w:val="36"/>
        </w:rPr>
        <w:t xml:space="preserve">rocession </w:t>
      </w:r>
      <w:r w:rsidR="00327BF7" w:rsidRPr="00327BF7">
        <w:rPr>
          <w:rFonts w:ascii="Britannic Bold" w:hAnsi="Britannic Bold"/>
          <w:color w:val="C00000"/>
          <w:sz w:val="36"/>
          <w:szCs w:val="36"/>
        </w:rPr>
        <w:t xml:space="preserve">back </w:t>
      </w:r>
      <w:r w:rsidR="00327BF7" w:rsidRPr="00327BF7">
        <w:rPr>
          <w:rFonts w:ascii="Britannic Bold" w:hAnsi="Britannic Bold"/>
          <w:color w:val="C00000"/>
          <w:sz w:val="36"/>
          <w:szCs w:val="36"/>
        </w:rPr>
        <w:t xml:space="preserve">in the Church where the Divine Praises </w:t>
      </w:r>
      <w:r w:rsidR="00327BF7" w:rsidRPr="00327BF7">
        <w:rPr>
          <w:rFonts w:ascii="Britannic Bold" w:hAnsi="Britannic Bold"/>
          <w:color w:val="C00000"/>
          <w:sz w:val="36"/>
          <w:szCs w:val="36"/>
        </w:rPr>
        <w:t xml:space="preserve">will be prayed </w:t>
      </w:r>
      <w:r w:rsidR="00327BF7" w:rsidRPr="00327BF7">
        <w:rPr>
          <w:rFonts w:ascii="Britannic Bold" w:hAnsi="Britannic Bold"/>
          <w:color w:val="C00000"/>
          <w:sz w:val="36"/>
          <w:szCs w:val="36"/>
        </w:rPr>
        <w:t xml:space="preserve">and Reposition will occur.  </w:t>
      </w:r>
    </w:p>
    <w:p w14:paraId="6879C5EF" w14:textId="77777777" w:rsidR="00321AD2" w:rsidRDefault="00321AD2" w:rsidP="00321AD2">
      <w:pPr>
        <w:rPr>
          <w:rFonts w:ascii="Britannic Bold" w:hAnsi="Britannic Bold"/>
          <w:color w:val="C00000"/>
          <w:sz w:val="16"/>
          <w:szCs w:val="16"/>
        </w:rPr>
      </w:pPr>
    </w:p>
    <w:p w14:paraId="129AF6FB" w14:textId="55CED04C" w:rsidR="00321AD2" w:rsidRDefault="00321AD2" w:rsidP="00321AD2">
      <w:pPr>
        <w:jc w:val="center"/>
        <w:rPr>
          <w:rFonts w:ascii="Britannic Bold" w:hAnsi="Britannic Bold"/>
          <w:color w:val="C00000"/>
          <w:sz w:val="16"/>
          <w:szCs w:val="16"/>
        </w:rPr>
      </w:pPr>
      <w:r w:rsidRPr="00321AD2">
        <w:rPr>
          <w:rFonts w:ascii="Britannic Bold" w:hAnsi="Britannic Bold"/>
          <w:color w:val="C00000"/>
          <w:sz w:val="24"/>
          <w:szCs w:val="24"/>
        </w:rPr>
        <w:t xml:space="preserve">* </w:t>
      </w:r>
      <w:r w:rsidR="00327BF7" w:rsidRPr="00321AD2">
        <w:rPr>
          <w:rFonts w:ascii="Britannic Bold" w:hAnsi="Britannic Bold"/>
          <w:color w:val="C00000"/>
          <w:sz w:val="24"/>
          <w:szCs w:val="24"/>
        </w:rPr>
        <w:t xml:space="preserve">First Communicants are invited to come in their attire and be in the procession before the Monstrance.  They </w:t>
      </w:r>
      <w:r w:rsidR="00327BF7" w:rsidRPr="00321AD2">
        <w:rPr>
          <w:rFonts w:ascii="Britannic Bold" w:hAnsi="Britannic Bold"/>
          <w:color w:val="C00000"/>
          <w:sz w:val="24"/>
          <w:szCs w:val="24"/>
        </w:rPr>
        <w:t>can</w:t>
      </w:r>
      <w:r w:rsidRPr="00321AD2">
        <w:rPr>
          <w:rFonts w:ascii="Britannic Bold" w:hAnsi="Britannic Bold"/>
          <w:color w:val="C00000"/>
          <w:sz w:val="24"/>
          <w:szCs w:val="24"/>
        </w:rPr>
        <w:t xml:space="preserve"> also</w:t>
      </w:r>
      <w:r w:rsidR="00327BF7" w:rsidRPr="00321AD2">
        <w:rPr>
          <w:rFonts w:ascii="Britannic Bold" w:hAnsi="Britannic Bold"/>
          <w:color w:val="C00000"/>
          <w:sz w:val="24"/>
          <w:szCs w:val="24"/>
        </w:rPr>
        <w:t xml:space="preserve"> </w:t>
      </w:r>
      <w:r w:rsidR="00327BF7" w:rsidRPr="00321AD2">
        <w:rPr>
          <w:rFonts w:ascii="Britannic Bold" w:hAnsi="Britannic Bold"/>
          <w:color w:val="C00000"/>
          <w:sz w:val="24"/>
          <w:szCs w:val="24"/>
        </w:rPr>
        <w:t xml:space="preserve">bring a basket with flower petals to toss in front of Christ during the </w:t>
      </w:r>
      <w:r w:rsidRPr="00321AD2">
        <w:rPr>
          <w:rFonts w:ascii="Britannic Bold" w:hAnsi="Britannic Bold"/>
          <w:color w:val="C00000"/>
          <w:sz w:val="24"/>
          <w:szCs w:val="24"/>
        </w:rPr>
        <w:t>Procession. *</w:t>
      </w:r>
    </w:p>
    <w:p w14:paraId="7A19E2BA" w14:textId="77777777" w:rsidR="00321AD2" w:rsidRPr="00321AD2" w:rsidRDefault="00321AD2" w:rsidP="00321AD2">
      <w:pPr>
        <w:jc w:val="center"/>
        <w:rPr>
          <w:rFonts w:ascii="Britannic Bold" w:hAnsi="Britannic Bold"/>
          <w:color w:val="C00000"/>
          <w:sz w:val="16"/>
          <w:szCs w:val="16"/>
        </w:rPr>
      </w:pPr>
    </w:p>
    <w:p w14:paraId="3168C2DC" w14:textId="54D170A4" w:rsidR="00327BF7" w:rsidRPr="00321AD2" w:rsidRDefault="00327BF7" w:rsidP="00321AD2">
      <w:pPr>
        <w:jc w:val="center"/>
        <w:rPr>
          <w:rFonts w:ascii="Britannic Bold" w:hAnsi="Britannic Bold"/>
          <w:color w:val="C00000"/>
          <w:sz w:val="28"/>
          <w:szCs w:val="28"/>
        </w:rPr>
      </w:pPr>
      <w:r w:rsidRPr="00327BF7">
        <w:rPr>
          <w:rFonts w:ascii="Britannic Bold" w:hAnsi="Britannic Bold"/>
          <w:color w:val="C00000"/>
        </w:rPr>
        <w:t xml:space="preserve">(In the event of inclement weather, the talk and benediction will </w:t>
      </w:r>
      <w:bookmarkStart w:id="0" w:name="_GoBack"/>
      <w:bookmarkEnd w:id="0"/>
      <w:r w:rsidRPr="00327BF7">
        <w:rPr>
          <w:rFonts w:ascii="Britannic Bold" w:hAnsi="Britannic Bold"/>
          <w:color w:val="C00000"/>
        </w:rPr>
        <w:t>occur in the Church).</w:t>
      </w:r>
    </w:p>
    <w:p w14:paraId="65F3E4AB" w14:textId="1B083D14" w:rsidR="00327BF7" w:rsidRPr="00D675C1" w:rsidRDefault="00327BF7" w:rsidP="00327BF7">
      <w:pPr>
        <w:rPr>
          <w:rFonts w:ascii="Britannic Bold" w:hAnsi="Britannic Bold"/>
          <w:color w:val="FF0000"/>
          <w:sz w:val="36"/>
          <w:szCs w:val="36"/>
        </w:rPr>
      </w:pPr>
    </w:p>
    <w:sectPr w:rsidR="00327BF7" w:rsidRPr="00D67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55C72"/>
    <w:multiLevelType w:val="hybridMultilevel"/>
    <w:tmpl w:val="124E8E5C"/>
    <w:lvl w:ilvl="0" w:tplc="3A5EB3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F1687"/>
    <w:multiLevelType w:val="hybridMultilevel"/>
    <w:tmpl w:val="D8E422DC"/>
    <w:lvl w:ilvl="0" w:tplc="AC7226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5C1"/>
    <w:rsid w:val="00002526"/>
    <w:rsid w:val="00321AD2"/>
    <w:rsid w:val="00327BF7"/>
    <w:rsid w:val="00A717E9"/>
    <w:rsid w:val="00BC69BE"/>
    <w:rsid w:val="00D6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F4B15"/>
  <w15:chartTrackingRefBased/>
  <w15:docId w15:val="{F7D91FD3-9081-4301-8E97-802E4D0C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Whelan</dc:creator>
  <cp:keywords/>
  <dc:description/>
  <cp:lastModifiedBy>Daniel Whelan</cp:lastModifiedBy>
  <cp:revision>2</cp:revision>
  <dcterms:created xsi:type="dcterms:W3CDTF">2021-05-11T14:59:00Z</dcterms:created>
  <dcterms:modified xsi:type="dcterms:W3CDTF">2021-05-11T19:48:00Z</dcterms:modified>
</cp:coreProperties>
</file>