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6012B" w14:textId="19333496" w:rsidR="009618C1" w:rsidRDefault="00386722" w:rsidP="009618C1">
      <w:pPr>
        <w:spacing w:after="120" w:line="275" w:lineRule="auto"/>
        <w:textDirection w:val="btLr"/>
        <w:rPr>
          <w:rFonts w:ascii="Calibri" w:eastAsia="Calibri" w:hAnsi="Calibri" w:cs="Calibri"/>
          <w:b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FAD361" wp14:editId="620E9D9D">
            <wp:simplePos x="0" y="0"/>
            <wp:positionH relativeFrom="column">
              <wp:posOffset>676275</wp:posOffset>
            </wp:positionH>
            <wp:positionV relativeFrom="paragraph">
              <wp:posOffset>211455</wp:posOffset>
            </wp:positionV>
            <wp:extent cx="4600575" cy="922655"/>
            <wp:effectExtent l="0" t="0" r="9525" b="0"/>
            <wp:wrapThrough wrapText="bothSides">
              <wp:wrapPolygon edited="0">
                <wp:start x="0" y="0"/>
                <wp:lineTo x="0" y="20961"/>
                <wp:lineTo x="21555" y="20961"/>
                <wp:lineTo x="2155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AA2B41" w14:textId="3E6A906B" w:rsidR="009618C1" w:rsidRDefault="009618C1" w:rsidP="009618C1">
      <w:pPr>
        <w:spacing w:after="120" w:line="275" w:lineRule="auto"/>
        <w:textDirection w:val="btLr"/>
        <w:rPr>
          <w:rFonts w:ascii="Calibri" w:eastAsia="Calibri" w:hAnsi="Calibri" w:cs="Calibri"/>
          <w:b/>
          <w:color w:val="000000"/>
          <w:sz w:val="24"/>
        </w:rPr>
      </w:pPr>
    </w:p>
    <w:p w14:paraId="7A7F21A5" w14:textId="40A938D7" w:rsidR="009618C1" w:rsidRDefault="009618C1" w:rsidP="00386722">
      <w:pPr>
        <w:spacing w:after="120" w:line="275" w:lineRule="auto"/>
        <w:jc w:val="center"/>
        <w:textDirection w:val="btLr"/>
        <w:rPr>
          <w:rFonts w:ascii="Calibri" w:eastAsia="Calibri" w:hAnsi="Calibri" w:cs="Calibri"/>
          <w:b/>
          <w:color w:val="000000"/>
          <w:sz w:val="24"/>
        </w:rPr>
      </w:pPr>
    </w:p>
    <w:p w14:paraId="6DE6A9E6" w14:textId="64681A48" w:rsidR="009618C1" w:rsidRDefault="009618C1" w:rsidP="009618C1">
      <w:pPr>
        <w:spacing w:after="120" w:line="275" w:lineRule="auto"/>
        <w:textDirection w:val="btLr"/>
        <w:rPr>
          <w:rFonts w:ascii="Calibri" w:eastAsia="Calibri" w:hAnsi="Calibri" w:cs="Calibri"/>
          <w:b/>
          <w:color w:val="000000"/>
          <w:sz w:val="24"/>
        </w:rPr>
      </w:pPr>
    </w:p>
    <w:p w14:paraId="325F36BF" w14:textId="1EAC1134" w:rsidR="009618C1" w:rsidRDefault="00386722" w:rsidP="009618C1">
      <w:pPr>
        <w:spacing w:after="120" w:line="275" w:lineRule="auto"/>
        <w:textDirection w:val="btLr"/>
        <w:rPr>
          <w:rFonts w:ascii="Calibri" w:eastAsia="Calibri" w:hAnsi="Calibri" w:cs="Calibri"/>
          <w:b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8B289B" wp14:editId="3502C492">
            <wp:simplePos x="0" y="0"/>
            <wp:positionH relativeFrom="column">
              <wp:posOffset>2133600</wp:posOffset>
            </wp:positionH>
            <wp:positionV relativeFrom="paragraph">
              <wp:posOffset>229235</wp:posOffset>
            </wp:positionV>
            <wp:extent cx="1752600" cy="2628265"/>
            <wp:effectExtent l="0" t="0" r="0" b="635"/>
            <wp:wrapTight wrapText="bothSides">
              <wp:wrapPolygon edited="0">
                <wp:start x="0" y="0"/>
                <wp:lineTo x="0" y="21449"/>
                <wp:lineTo x="21365" y="21449"/>
                <wp:lineTo x="21365" y="0"/>
                <wp:lineTo x="0" y="0"/>
              </wp:wrapPolygon>
            </wp:wrapTight>
            <wp:docPr id="1" name="Picture 1" descr="A person in a suit smil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suit smiling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62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AB210C" w14:textId="38D3568C" w:rsidR="009618C1" w:rsidRDefault="009618C1" w:rsidP="009618C1">
      <w:pPr>
        <w:spacing w:after="120" w:line="275" w:lineRule="auto"/>
        <w:textDirection w:val="btLr"/>
        <w:rPr>
          <w:rFonts w:ascii="Calibri" w:eastAsia="Calibri" w:hAnsi="Calibri" w:cs="Calibri"/>
          <w:b/>
          <w:color w:val="000000"/>
          <w:sz w:val="24"/>
        </w:rPr>
      </w:pPr>
    </w:p>
    <w:p w14:paraId="11937862" w14:textId="29AF195B" w:rsidR="009618C1" w:rsidRDefault="009618C1" w:rsidP="009618C1">
      <w:pPr>
        <w:spacing w:after="120" w:line="275" w:lineRule="auto"/>
        <w:textDirection w:val="btLr"/>
        <w:rPr>
          <w:rFonts w:ascii="Calibri" w:eastAsia="Calibri" w:hAnsi="Calibri" w:cs="Calibri"/>
          <w:b/>
          <w:color w:val="000000"/>
          <w:sz w:val="24"/>
        </w:rPr>
      </w:pPr>
    </w:p>
    <w:p w14:paraId="2C20585D" w14:textId="146F1675" w:rsidR="009618C1" w:rsidRDefault="009618C1" w:rsidP="009618C1">
      <w:pPr>
        <w:spacing w:after="120" w:line="275" w:lineRule="auto"/>
        <w:textDirection w:val="btLr"/>
        <w:rPr>
          <w:rFonts w:ascii="Calibri" w:eastAsia="Calibri" w:hAnsi="Calibri" w:cs="Calibri"/>
          <w:b/>
          <w:color w:val="000000"/>
          <w:sz w:val="24"/>
        </w:rPr>
      </w:pPr>
    </w:p>
    <w:p w14:paraId="1ADF56A3" w14:textId="054C0946" w:rsidR="009618C1" w:rsidRDefault="009618C1" w:rsidP="009618C1">
      <w:pPr>
        <w:spacing w:after="120" w:line="275" w:lineRule="auto"/>
        <w:textDirection w:val="btLr"/>
        <w:rPr>
          <w:rFonts w:ascii="Calibri" w:eastAsia="Calibri" w:hAnsi="Calibri" w:cs="Calibri"/>
          <w:b/>
          <w:color w:val="000000"/>
          <w:sz w:val="24"/>
        </w:rPr>
      </w:pPr>
    </w:p>
    <w:p w14:paraId="23055DE7" w14:textId="40ABD9FF" w:rsidR="009618C1" w:rsidRDefault="009618C1" w:rsidP="009618C1">
      <w:pPr>
        <w:spacing w:after="120" w:line="275" w:lineRule="auto"/>
        <w:textDirection w:val="btLr"/>
        <w:rPr>
          <w:rFonts w:ascii="Calibri" w:eastAsia="Calibri" w:hAnsi="Calibri" w:cs="Calibri"/>
          <w:b/>
          <w:color w:val="000000"/>
          <w:sz w:val="24"/>
        </w:rPr>
      </w:pPr>
    </w:p>
    <w:p w14:paraId="5B310F58" w14:textId="2BC3132F" w:rsidR="009618C1" w:rsidRDefault="009618C1" w:rsidP="009618C1">
      <w:pPr>
        <w:spacing w:after="120" w:line="275" w:lineRule="auto"/>
        <w:textDirection w:val="btLr"/>
        <w:rPr>
          <w:rFonts w:ascii="Calibri" w:eastAsia="Calibri" w:hAnsi="Calibri" w:cs="Calibri"/>
          <w:b/>
          <w:color w:val="000000"/>
          <w:sz w:val="24"/>
        </w:rPr>
      </w:pPr>
    </w:p>
    <w:p w14:paraId="52CB6BAA" w14:textId="136982A5" w:rsidR="009618C1" w:rsidRDefault="009618C1" w:rsidP="009618C1">
      <w:pPr>
        <w:spacing w:after="120" w:line="275" w:lineRule="auto"/>
        <w:textDirection w:val="btLr"/>
        <w:rPr>
          <w:rFonts w:ascii="Calibri" w:eastAsia="Calibri" w:hAnsi="Calibri" w:cs="Calibri"/>
          <w:b/>
          <w:color w:val="000000"/>
          <w:sz w:val="24"/>
        </w:rPr>
      </w:pPr>
    </w:p>
    <w:p w14:paraId="2EC715DB" w14:textId="01A45B6E" w:rsidR="009618C1" w:rsidRDefault="009618C1" w:rsidP="009618C1">
      <w:pPr>
        <w:spacing w:after="120" w:line="275" w:lineRule="auto"/>
        <w:textDirection w:val="btLr"/>
        <w:rPr>
          <w:rFonts w:ascii="Calibri" w:eastAsia="Calibri" w:hAnsi="Calibri" w:cs="Calibri"/>
          <w:b/>
          <w:color w:val="000000"/>
          <w:sz w:val="24"/>
        </w:rPr>
      </w:pPr>
    </w:p>
    <w:p w14:paraId="212DBF01" w14:textId="0E82A0EF" w:rsidR="009618C1" w:rsidRDefault="009618C1" w:rsidP="009618C1">
      <w:pPr>
        <w:spacing w:after="120" w:line="275" w:lineRule="auto"/>
        <w:textDirection w:val="btLr"/>
        <w:rPr>
          <w:rFonts w:ascii="Calibri" w:eastAsia="Calibri" w:hAnsi="Calibri" w:cs="Calibri"/>
          <w:b/>
          <w:color w:val="000000"/>
          <w:sz w:val="24"/>
        </w:rPr>
      </w:pPr>
    </w:p>
    <w:p w14:paraId="2FF25C9E" w14:textId="1BE19246" w:rsidR="009618C1" w:rsidRDefault="009618C1" w:rsidP="009618C1">
      <w:pPr>
        <w:spacing w:after="120" w:line="275" w:lineRule="auto"/>
        <w:textDirection w:val="btLr"/>
        <w:rPr>
          <w:rFonts w:ascii="Calibri" w:eastAsia="Calibri" w:hAnsi="Calibri" w:cs="Calibri"/>
          <w:b/>
          <w:color w:val="000000"/>
          <w:sz w:val="24"/>
        </w:rPr>
      </w:pPr>
    </w:p>
    <w:p w14:paraId="5AC8A60D" w14:textId="77DDBEE7" w:rsidR="00386722" w:rsidRPr="00386722" w:rsidRDefault="00386722" w:rsidP="00832D94">
      <w:pPr>
        <w:spacing w:after="120" w:line="275" w:lineRule="auto"/>
        <w:jc w:val="center"/>
        <w:textDirection w:val="btLr"/>
        <w:rPr>
          <w:rFonts w:ascii="Cambria" w:eastAsia="Calibri" w:hAnsi="Cambria" w:cs="Calibri"/>
          <w:b/>
          <w:bCs/>
          <w:color w:val="000000"/>
          <w:sz w:val="36"/>
          <w:szCs w:val="36"/>
        </w:rPr>
      </w:pPr>
      <w:r w:rsidRPr="00386722">
        <w:rPr>
          <w:rFonts w:ascii="Cambria" w:eastAsia="Calibri" w:hAnsi="Cambria" w:cs="Calibri"/>
          <w:b/>
          <w:bCs/>
          <w:color w:val="000000"/>
          <w:sz w:val="36"/>
          <w:szCs w:val="36"/>
        </w:rPr>
        <w:t>OPENING DAY PRAYER SERVICE</w:t>
      </w:r>
    </w:p>
    <w:p w14:paraId="5E971517" w14:textId="2B972823" w:rsidR="00386722" w:rsidRPr="00386722" w:rsidRDefault="00386722" w:rsidP="00832D94">
      <w:pPr>
        <w:spacing w:after="120" w:line="275" w:lineRule="auto"/>
        <w:jc w:val="center"/>
        <w:textDirection w:val="btLr"/>
        <w:rPr>
          <w:rFonts w:ascii="Cambria" w:eastAsia="Calibri" w:hAnsi="Cambria" w:cs="Calibri"/>
          <w:b/>
          <w:i/>
          <w:iCs/>
          <w:color w:val="000000"/>
          <w:sz w:val="28"/>
          <w:szCs w:val="28"/>
        </w:rPr>
      </w:pPr>
      <w:r w:rsidRPr="00386722">
        <w:rPr>
          <w:rFonts w:ascii="Cambria" w:eastAsia="Calibri" w:hAnsi="Cambria" w:cs="Calibri"/>
          <w:b/>
          <w:i/>
          <w:iCs/>
          <w:color w:val="000000"/>
          <w:sz w:val="28"/>
          <w:szCs w:val="28"/>
        </w:rPr>
        <w:t>Wednesday, February 17th</w:t>
      </w:r>
    </w:p>
    <w:p w14:paraId="6511016C" w14:textId="3E4CF807" w:rsidR="00386722" w:rsidRPr="00386722" w:rsidRDefault="00386722" w:rsidP="00832D94">
      <w:pPr>
        <w:spacing w:after="120" w:line="275" w:lineRule="auto"/>
        <w:jc w:val="center"/>
        <w:textDirection w:val="btLr"/>
        <w:rPr>
          <w:rFonts w:ascii="Cambria" w:eastAsia="Calibri" w:hAnsi="Cambria" w:cs="Calibri"/>
          <w:b/>
          <w:color w:val="000000"/>
          <w:sz w:val="24"/>
        </w:rPr>
      </w:pPr>
      <w:r w:rsidRPr="00386722">
        <w:rPr>
          <w:rFonts w:ascii="Cambria" w:eastAsia="Calibri" w:hAnsi="Cambria" w:cs="Calibri"/>
          <w:b/>
          <w:color w:val="000000"/>
          <w:sz w:val="24"/>
        </w:rPr>
        <w:t xml:space="preserve">We are pleased to announce that we will have our OPENING DAY VIGIL with special guest Dr. Haywood Robinson, a former abortionist. Dr. Robinson and his wife share their testimony nationwide to expose the facts of the abortion industry and to be a voice for the unborn. More about him here; </w:t>
      </w:r>
      <w:hyperlink r:id="rId7" w:history="1">
        <w:r w:rsidRPr="00386722">
          <w:rPr>
            <w:rStyle w:val="Hyperlink"/>
            <w:rFonts w:ascii="Cambria" w:eastAsia="Calibri" w:hAnsi="Cambria" w:cs="Calibri"/>
            <w:b/>
            <w:sz w:val="24"/>
          </w:rPr>
          <w:t>https://www.ambassadorspeakers.com/speakers/unique/dr.-haywood-robinson</w:t>
        </w:r>
      </w:hyperlink>
      <w:r w:rsidRPr="00386722">
        <w:rPr>
          <w:rFonts w:ascii="Cambria" w:eastAsia="Calibri" w:hAnsi="Cambria" w:cs="Calibri"/>
          <w:b/>
          <w:color w:val="000000"/>
          <w:sz w:val="24"/>
        </w:rPr>
        <w:t xml:space="preserve"> Opening Day Vigil will be on site at Right-Of-Way in front of the Planned Parenthood between 5:30pm-6:00pm.</w:t>
      </w:r>
    </w:p>
    <w:p w14:paraId="6D4BA680" w14:textId="77777777" w:rsidR="00386722" w:rsidRDefault="00386722" w:rsidP="00386722">
      <w:pPr>
        <w:spacing w:after="120" w:line="275" w:lineRule="auto"/>
        <w:jc w:val="center"/>
        <w:textDirection w:val="btLr"/>
        <w:rPr>
          <w:rFonts w:ascii="Cambria" w:eastAsia="Calibri" w:hAnsi="Cambria" w:cs="Calibri"/>
          <w:b/>
          <w:bCs/>
          <w:color w:val="000000"/>
          <w:sz w:val="24"/>
        </w:rPr>
      </w:pPr>
    </w:p>
    <w:p w14:paraId="587085EB" w14:textId="43855646" w:rsidR="00386722" w:rsidRPr="00386722" w:rsidRDefault="00386722" w:rsidP="00386722">
      <w:pPr>
        <w:spacing w:after="120" w:line="275" w:lineRule="auto"/>
        <w:jc w:val="center"/>
        <w:textDirection w:val="btLr"/>
        <w:rPr>
          <w:rFonts w:ascii="Cambria" w:eastAsia="Calibri" w:hAnsi="Cambria" w:cs="Calibri"/>
          <w:b/>
          <w:color w:val="000000"/>
          <w:sz w:val="24"/>
        </w:rPr>
      </w:pPr>
      <w:r w:rsidRPr="00386722">
        <w:rPr>
          <w:rFonts w:ascii="Cambria" w:eastAsia="Calibri" w:hAnsi="Cambria" w:cs="Calibri"/>
          <w:b/>
          <w:bCs/>
          <w:color w:val="000000"/>
          <w:sz w:val="24"/>
        </w:rPr>
        <w:t>Address:</w:t>
      </w:r>
      <w:r w:rsidRPr="00386722">
        <w:rPr>
          <w:rFonts w:ascii="Cambria" w:eastAsia="Calibri" w:hAnsi="Cambria" w:cs="Calibri"/>
          <w:b/>
          <w:color w:val="000000"/>
          <w:sz w:val="24"/>
        </w:rPr>
        <w:t> 2930 Lake Avenue Fort Wayne, IN 46805</w:t>
      </w:r>
    </w:p>
    <w:p w14:paraId="3F738FCA" w14:textId="19276CB1" w:rsidR="00386722" w:rsidRPr="00386722" w:rsidRDefault="0001345D" w:rsidP="00832D94">
      <w:pPr>
        <w:spacing w:after="120" w:line="275" w:lineRule="auto"/>
        <w:jc w:val="center"/>
        <w:textDirection w:val="btLr"/>
        <w:rPr>
          <w:rFonts w:ascii="Calibri" w:eastAsia="Calibri" w:hAnsi="Calibri" w:cs="Calibri"/>
          <w:b/>
          <w:color w:val="000000"/>
          <w:sz w:val="24"/>
          <w:szCs w:val="24"/>
        </w:rPr>
      </w:pPr>
      <w:hyperlink r:id="rId8" w:history="1">
        <w:r w:rsidRPr="007B6463">
          <w:rPr>
            <w:rStyle w:val="Hyperlink"/>
            <w:rFonts w:ascii="Calibri" w:eastAsia="Calibri" w:hAnsi="Calibri" w:cs="Calibri"/>
            <w:b/>
            <w:sz w:val="24"/>
            <w:szCs w:val="24"/>
          </w:rPr>
          <w:t>https://www.ichooselife.org/resources/events/upcoming-events/40-days-for-life</w:t>
        </w:r>
      </w:hyperlink>
    </w:p>
    <w:p w14:paraId="597AC7CD" w14:textId="77777777" w:rsidR="00386722" w:rsidRDefault="00386722" w:rsidP="009618C1">
      <w:pPr>
        <w:spacing w:after="120" w:line="275" w:lineRule="auto"/>
        <w:textDirection w:val="btL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br/>
      </w:r>
    </w:p>
    <w:p w14:paraId="4A79B050" w14:textId="05BFDE42" w:rsidR="003056D7" w:rsidRDefault="003056D7"/>
    <w:sectPr w:rsidR="003056D7" w:rsidSect="00386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D684F"/>
    <w:multiLevelType w:val="multilevel"/>
    <w:tmpl w:val="BC70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2602A0"/>
    <w:multiLevelType w:val="hybridMultilevel"/>
    <w:tmpl w:val="AE06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8F"/>
    <w:rsid w:val="0001345D"/>
    <w:rsid w:val="002D668F"/>
    <w:rsid w:val="003056D7"/>
    <w:rsid w:val="00386722"/>
    <w:rsid w:val="00832D94"/>
    <w:rsid w:val="0096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5B7C5"/>
  <w15:chartTrackingRefBased/>
  <w15:docId w15:val="{62BB9F9A-80BC-4B3A-90ED-5531CB0E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7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1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53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60809">
          <w:marLeft w:val="0"/>
          <w:marRight w:val="0"/>
          <w:marTop w:val="1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788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990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34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76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35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741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21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hooselife.org/resources/events/upcoming-events/40-days-for-lif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bassadorspeakers.com/speakers/unique/dr.-haywood-robinson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DeVille</dc:creator>
  <cp:keywords/>
  <dc:description/>
  <cp:lastModifiedBy>Annemarie DeVille</cp:lastModifiedBy>
  <cp:revision>2</cp:revision>
  <dcterms:created xsi:type="dcterms:W3CDTF">2021-02-03T02:20:00Z</dcterms:created>
  <dcterms:modified xsi:type="dcterms:W3CDTF">2021-02-03T02:59:00Z</dcterms:modified>
</cp:coreProperties>
</file>